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Hei!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Godt nytt år!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Det er som de aller fleste nok nå har fått med seg, varslet en politisk demonstrasjonsaksjon i forhold til lovendringsforslagene regjeringen legger fram d.21.januar.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Tidspunktet for aksjonen er fastsatt til</w:t>
      </w:r>
      <w:r w:rsidRPr="008766CD">
        <w:rPr>
          <w:rFonts w:ascii="Calibri" w:eastAsia="Times New Roman" w:hAnsi="Calibri" w:cs="Times New Roman"/>
          <w:b/>
          <w:bCs/>
          <w:color w:val="1F497D"/>
          <w:u w:val="single"/>
          <w:lang w:eastAsia="nb-NO"/>
        </w:rPr>
        <w:t xml:space="preserve"> </w:t>
      </w:r>
      <w:proofErr w:type="gramStart"/>
      <w:r w:rsidRPr="008766CD">
        <w:rPr>
          <w:rFonts w:ascii="Calibri" w:eastAsia="Times New Roman" w:hAnsi="Calibri" w:cs="Times New Roman"/>
          <w:b/>
          <w:bCs/>
          <w:color w:val="1F497D"/>
          <w:u w:val="single"/>
          <w:lang w:eastAsia="nb-NO"/>
        </w:rPr>
        <w:t>Onsdag</w:t>
      </w:r>
      <w:proofErr w:type="gramEnd"/>
      <w:r w:rsidRPr="008766CD">
        <w:rPr>
          <w:rFonts w:ascii="Calibri" w:eastAsia="Times New Roman" w:hAnsi="Calibri" w:cs="Times New Roman"/>
          <w:b/>
          <w:bCs/>
          <w:color w:val="1F497D"/>
          <w:u w:val="single"/>
          <w:lang w:eastAsia="nb-NO"/>
        </w:rPr>
        <w:t xml:space="preserve"> 28.januar kl.14.00-16.00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Med bakgrunn i dette har Fagforbundet Øyene varslet arbeidsgiver om at alle våre medlemmer i utgangspunktet er tatt ut til denne aksjonen. Det vil si at vi selvfølgelig vil sterkt anmode at så mange som mulig deltar. Deltakelse er i utgangspunktet frivillig, men det er av stor betydning for aksjonen at vi viser denne gangen styrke i forhold til at så mange som mulig deltar.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Noen av de viktigste endringene som vil få konsekvens for ansatte går på utstrakt brukt av midlertidige ansettelser, endringer i arbeidstidsbestemmelsene(normalarbeidstiden) som gir arbeidsgiver mulighet til å benytte i større grad lengre arbeidsdager, som for eksempel 10 – 12 timers vakter. Dette er bestemmelser fagorganisasjonene har kjempet for i årtier, og som nå står i fare for å forsvinne med et vedtak i regjeringen.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u w:val="single"/>
          <w:lang w:eastAsia="nb-NO"/>
        </w:rPr>
        <w:t xml:space="preserve">Det vil være markeringer/arrangement på Tønsberg Torv fra 14.30, og vi anbefaler de som har mulighet til å delta der. 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Dessverre er det slik at dersom arbeidsgiver trekker lønn så har vi ikke anledning til å dekke tapt arbeidsfortjeneste i denne aksjonen. Dette er en politisk demonstrasjonsaksjon og ikke en vanlig streik i forhold til tariff/arbeidstvister.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Vi anmoder likevel medlemmer å se nødvendigheten av å delta.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 xml:space="preserve">Nedenfor </w:t>
      </w:r>
      <w:proofErr w:type="gramStart"/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ligger  link</w:t>
      </w:r>
      <w:proofErr w:type="gramEnd"/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 xml:space="preserve"> til «Mitt arbeidsliv» som gir en grei informasjon om selve aksjonen. Samt videresendt e-post fra Fagforbundet sentralt med en del informasjon </w:t>
      </w:r>
      <w:proofErr w:type="spellStart"/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vedr.aksjonen</w:t>
      </w:r>
      <w:proofErr w:type="spellEnd"/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I tillegg er det vedlagt ytterligere informasjon i egne vedlegg.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Medlemmer som ønsker delta i aksjonen, sier fra til nærmeste leder,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Det er også mulig der det er flere medlemmer på en arbeidsplass at dere skriver navna på en fellesliste og leverer nærmeste leder. 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hyperlink r:id="rId5" w:tgtFrame="_blank" w:history="1">
        <w:r w:rsidRPr="008766CD">
          <w:rPr>
            <w:rFonts w:ascii="Calibri" w:eastAsia="Times New Roman" w:hAnsi="Calibri" w:cs="Times New Roman"/>
            <w:b/>
            <w:bCs/>
            <w:color w:val="0000FF"/>
            <w:u w:val="single"/>
            <w:lang w:eastAsia="nb-NO"/>
          </w:rPr>
          <w:t>http://mittarbeidsliv.no/</w:t>
        </w:r>
      </w:hyperlink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Spørsmål </w:t>
      </w:r>
      <w:proofErr w:type="spellStart"/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vedr.aksjonen</w:t>
      </w:r>
      <w:proofErr w:type="spellEnd"/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 kan rettes til Leder Fagforbundet øyene på e-post: </w:t>
      </w:r>
      <w:hyperlink r:id="rId6" w:tgtFrame="_blank" w:history="1">
        <w:r w:rsidRPr="008766CD">
          <w:rPr>
            <w:rFonts w:ascii="Calibri" w:eastAsia="Times New Roman" w:hAnsi="Calibri" w:cs="Times New Roman"/>
            <w:b/>
            <w:bCs/>
            <w:color w:val="0000FF"/>
            <w:u w:val="single"/>
            <w:lang w:eastAsia="nb-NO"/>
          </w:rPr>
          <w:t>fagforbundet.oyene@gmail.com</w:t>
        </w:r>
      </w:hyperlink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 eller på </w:t>
      </w:r>
      <w:proofErr w:type="gramStart"/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Tlf.46</w:t>
      </w:r>
      <w:r w:rsidR="00664E71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 </w:t>
      </w: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37</w:t>
      </w:r>
      <w:r w:rsidR="00664E71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 </w:t>
      </w: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91</w:t>
      </w:r>
      <w:r w:rsidR="00664E71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 </w:t>
      </w: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73</w:t>
      </w:r>
      <w:bookmarkStart w:id="0" w:name="_GoBack"/>
      <w:bookmarkEnd w:id="0"/>
      <w:proofErr w:type="gramEnd"/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555555"/>
          <w:lang w:eastAsia="nb-NO"/>
        </w:rPr>
        <w:t xml:space="preserve">Eller til undertegnede 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Calibri" w:eastAsia="Times New Roman" w:hAnsi="Calibri" w:cs="Times New Roman"/>
          <w:b/>
          <w:bCs/>
          <w:color w:val="1F497D"/>
          <w:lang w:eastAsia="nb-NO"/>
        </w:rPr>
        <w:t> 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Monotype Corsiva" w:eastAsia="Times New Roman" w:hAnsi="Monotype Corsiva" w:cs="Times New Roman"/>
          <w:b/>
          <w:bCs/>
          <w:color w:val="800080"/>
          <w:sz w:val="24"/>
          <w:szCs w:val="24"/>
          <w:lang w:eastAsia="nb-NO"/>
        </w:rPr>
        <w:t>Vennlig hilsen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Monotype Corsiva" w:eastAsia="Times New Roman" w:hAnsi="Monotype Corsiva" w:cs="Times New Roman"/>
          <w:b/>
          <w:bCs/>
          <w:color w:val="800080"/>
          <w:sz w:val="24"/>
          <w:szCs w:val="24"/>
          <w:lang w:eastAsia="nb-NO"/>
        </w:rPr>
        <w:t xml:space="preserve">Gunn Elisabeth L. </w:t>
      </w:r>
      <w:proofErr w:type="spellStart"/>
      <w:r w:rsidRPr="008766CD">
        <w:rPr>
          <w:rFonts w:ascii="Monotype Corsiva" w:eastAsia="Times New Roman" w:hAnsi="Monotype Corsiva" w:cs="Times New Roman"/>
          <w:b/>
          <w:bCs/>
          <w:color w:val="800080"/>
          <w:sz w:val="24"/>
          <w:szCs w:val="24"/>
          <w:lang w:eastAsia="nb-NO"/>
        </w:rPr>
        <w:t>Hübner</w:t>
      </w:r>
      <w:proofErr w:type="spellEnd"/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Bookman Old Style" w:eastAsia="Times New Roman" w:hAnsi="Bookman Old Style" w:cs="Times New Roman"/>
          <w:b/>
          <w:bCs/>
          <w:color w:val="1F497D"/>
          <w:sz w:val="15"/>
          <w:szCs w:val="15"/>
          <w:lang w:eastAsia="nb-NO"/>
        </w:rPr>
        <w:t>Hovedtillitsvalgt Fagforbundet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Bookman Old Style" w:eastAsia="Times New Roman" w:hAnsi="Bookman Old Style" w:cs="Times New Roman"/>
          <w:b/>
          <w:bCs/>
          <w:color w:val="1F497D"/>
          <w:sz w:val="15"/>
          <w:szCs w:val="15"/>
          <w:lang w:eastAsia="nb-NO"/>
        </w:rPr>
        <w:t>Besøksadresse: Semsvn.7, Borgheim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8766CD">
        <w:rPr>
          <w:rFonts w:ascii="Bookman Old Style" w:eastAsia="Times New Roman" w:hAnsi="Bookman Old Style" w:cs="Times New Roman"/>
          <w:b/>
          <w:bCs/>
          <w:color w:val="1F497D"/>
          <w:sz w:val="15"/>
          <w:szCs w:val="15"/>
          <w:lang w:eastAsia="nb-NO"/>
        </w:rPr>
        <w:t>Postadresse: Fagforbundet Øyene, p.b.47, 3163 Nøtterøy</w:t>
      </w:r>
    </w:p>
    <w:p w:rsidR="008766CD" w:rsidRPr="008766CD" w:rsidRDefault="008766CD" w:rsidP="008766CD">
      <w:pPr>
        <w:shd w:val="clear" w:color="auto" w:fill="FFF1A8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proofErr w:type="gramStart"/>
      <w:r w:rsidRPr="008766CD">
        <w:rPr>
          <w:rFonts w:ascii="Bookman Old Style" w:eastAsia="Times New Roman" w:hAnsi="Bookman Old Style" w:cs="Times New Roman"/>
          <w:b/>
          <w:bCs/>
          <w:color w:val="1F497D"/>
          <w:sz w:val="15"/>
          <w:szCs w:val="15"/>
          <w:lang w:eastAsia="nb-NO"/>
        </w:rPr>
        <w:t>Tlf. 96 23 59 42</w:t>
      </w:r>
      <w:proofErr w:type="gramEnd"/>
    </w:p>
    <w:p w:rsidR="006F41E4" w:rsidRDefault="006F41E4"/>
    <w:sectPr w:rsidR="006F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D"/>
    <w:rsid w:val="00664E71"/>
    <w:rsid w:val="006F41E4"/>
    <w:rsid w:val="008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83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36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6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8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93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96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730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3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90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48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07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340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3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414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21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gforbundet.oyene@gmail.com" TargetMode="External"/><Relationship Id="rId5" Type="http://schemas.openxmlformats.org/officeDocument/2006/relationships/hyperlink" Target="http://mittarbeidsliv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Sjefen</dc:creator>
  <cp:lastModifiedBy>Sjefen</cp:lastModifiedBy>
  <cp:revision>2</cp:revision>
  <dcterms:created xsi:type="dcterms:W3CDTF">2015-01-19T21:09:00Z</dcterms:created>
  <dcterms:modified xsi:type="dcterms:W3CDTF">2015-01-19T21:11:00Z</dcterms:modified>
</cp:coreProperties>
</file>